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7B6" w:rsidRPr="00D404A8" w:rsidRDefault="001477B6" w:rsidP="001477B6">
      <w:pPr>
        <w:rPr>
          <w:rFonts w:ascii="Arial" w:hAnsi="Arial" w:cs="Arial"/>
          <w:sz w:val="22"/>
          <w:szCs w:val="22"/>
        </w:rPr>
      </w:pPr>
      <w:r w:rsidRPr="00D404A8">
        <w:rPr>
          <w:rFonts w:ascii="Arial" w:hAnsi="Arial" w:cs="Arial"/>
          <w:sz w:val="22"/>
          <w:szCs w:val="22"/>
        </w:rPr>
        <w:t>ESCOLA: ________________________</w:t>
      </w:r>
    </w:p>
    <w:p w:rsidR="001477B6" w:rsidRPr="00D404A8" w:rsidRDefault="001477B6" w:rsidP="001477B6">
      <w:pPr>
        <w:rPr>
          <w:rFonts w:ascii="Arial" w:hAnsi="Arial" w:cs="Arial"/>
          <w:sz w:val="22"/>
          <w:szCs w:val="22"/>
        </w:rPr>
      </w:pPr>
      <w:r w:rsidRPr="00D404A8">
        <w:rPr>
          <w:rFonts w:ascii="Arial" w:hAnsi="Arial" w:cs="Arial"/>
          <w:sz w:val="22"/>
          <w:szCs w:val="22"/>
        </w:rPr>
        <w:t>Prof.:____________________________</w:t>
      </w:r>
    </w:p>
    <w:p w:rsidR="001477B6" w:rsidRPr="00D404A8" w:rsidRDefault="001477B6" w:rsidP="001477B6">
      <w:pPr>
        <w:rPr>
          <w:rFonts w:ascii="Arial" w:hAnsi="Arial" w:cs="Arial"/>
          <w:sz w:val="22"/>
          <w:szCs w:val="22"/>
        </w:rPr>
      </w:pPr>
      <w:r w:rsidRPr="00D404A8">
        <w:rPr>
          <w:rFonts w:ascii="Arial" w:hAnsi="Arial" w:cs="Arial"/>
          <w:sz w:val="22"/>
          <w:szCs w:val="22"/>
        </w:rPr>
        <w:t>Nome: ___________________________</w:t>
      </w:r>
    </w:p>
    <w:p w:rsidR="001477B6" w:rsidRPr="00D404A8" w:rsidRDefault="001477B6" w:rsidP="001477B6">
      <w:pPr>
        <w:rPr>
          <w:rFonts w:ascii="Arial" w:hAnsi="Arial" w:cs="Arial"/>
          <w:sz w:val="12"/>
          <w:szCs w:val="12"/>
        </w:rPr>
      </w:pPr>
    </w:p>
    <w:p w:rsidR="001477B6" w:rsidRPr="00D404A8" w:rsidRDefault="00E307CF" w:rsidP="001477B6">
      <w:pPr>
        <w:jc w:val="center"/>
        <w:rPr>
          <w:rFonts w:ascii="Arial" w:hAnsi="Arial" w:cs="Arial"/>
          <w:sz w:val="22"/>
          <w:szCs w:val="22"/>
        </w:rPr>
      </w:pPr>
      <w:r w:rsidRPr="00D404A8">
        <w:rPr>
          <w:rFonts w:ascii="Arial" w:hAnsi="Arial" w:cs="Arial"/>
          <w:noProof/>
          <w:sz w:val="22"/>
          <w:szCs w:val="22"/>
          <w:lang w:eastAsia="pt-BR"/>
        </w:rPr>
        <w:drawing>
          <wp:inline distT="0" distB="0" distL="0" distR="0">
            <wp:extent cx="1744980" cy="2423160"/>
            <wp:effectExtent l="19050" t="0" r="7620" b="0"/>
            <wp:docPr id="1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980" cy="2423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77B6" w:rsidRPr="00D404A8" w:rsidRDefault="001477B6" w:rsidP="001477B6">
      <w:pPr>
        <w:ind w:firstLine="567"/>
        <w:jc w:val="both"/>
        <w:rPr>
          <w:rFonts w:asciiTheme="minorHAnsi" w:hAnsiTheme="minorHAnsi" w:cstheme="minorHAnsi"/>
        </w:rPr>
      </w:pPr>
    </w:p>
    <w:p w:rsidR="001477B6" w:rsidRPr="00D404A8" w:rsidRDefault="001477B6" w:rsidP="001477B6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D404A8">
        <w:rPr>
          <w:rFonts w:ascii="Comic Sans MS" w:hAnsi="Comic Sans MS" w:cs="Courier New"/>
          <w:b/>
          <w:sz w:val="20"/>
          <w:szCs w:val="20"/>
        </w:rPr>
        <w:t>D</w:t>
      </w:r>
      <w:r w:rsidRPr="00D404A8">
        <w:rPr>
          <w:rFonts w:ascii="Arial" w:hAnsi="Arial" w:cs="Arial"/>
          <w:b/>
          <w:sz w:val="22"/>
          <w:szCs w:val="22"/>
        </w:rPr>
        <w:t xml:space="preserve"> </w:t>
      </w:r>
      <w:r w:rsidRPr="00D404A8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D404A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E307CF" w:rsidRPr="00D404A8">
        <w:rPr>
          <w:rFonts w:ascii="Comic Sans MS" w:hAnsi="Comic Sans MS" w:cs="Courier New"/>
          <w:b/>
          <w:sz w:val="20"/>
          <w:szCs w:val="20"/>
          <w:shd w:val="clear" w:color="auto" w:fill="000000"/>
        </w:rPr>
        <w:t>0</w:t>
      </w:r>
      <w:r w:rsidRPr="00D404A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1 </w:t>
      </w:r>
      <w:r w:rsidRPr="00D404A8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D404A8">
        <w:rPr>
          <w:rFonts w:ascii="Comic Sans MS" w:hAnsi="Comic Sans MS" w:cs="Courier New"/>
          <w:b/>
          <w:sz w:val="20"/>
          <w:szCs w:val="20"/>
        </w:rPr>
        <w:t>◊</w:t>
      </w:r>
    </w:p>
    <w:p w:rsidR="00FD40DD" w:rsidRPr="00D404A8" w:rsidRDefault="00FD40DD" w:rsidP="001477B6">
      <w:pPr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Para verificar qual é o material que se dissolve em água, serão realizados os testes representados abaixo. </w:t>
      </w:r>
    </w:p>
    <w:p w:rsidR="00FD40DD" w:rsidRPr="00D404A8" w:rsidRDefault="00FD40DD" w:rsidP="001477B6">
      <w:pPr>
        <w:jc w:val="both"/>
        <w:rPr>
          <w:rFonts w:asciiTheme="minorHAnsi" w:hAnsiTheme="minorHAnsi" w:cstheme="minorHAnsi"/>
          <w:sz w:val="16"/>
          <w:szCs w:val="16"/>
        </w:rPr>
      </w:pPr>
    </w:p>
    <w:p w:rsidR="00FD40DD" w:rsidRPr="00D404A8" w:rsidRDefault="00FD40DD" w:rsidP="00FD40DD">
      <w:pPr>
        <w:jc w:val="center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3021330" cy="1759521"/>
            <wp:effectExtent l="19050" t="0" r="7620" b="0"/>
            <wp:docPr id="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4839" cy="1761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40DD" w:rsidRPr="00D404A8" w:rsidRDefault="00FD40DD" w:rsidP="00FD40DD">
      <w:pPr>
        <w:jc w:val="right"/>
        <w:rPr>
          <w:rFonts w:asciiTheme="minorHAnsi" w:hAnsiTheme="minorHAnsi" w:cstheme="minorHAnsi"/>
          <w:sz w:val="16"/>
          <w:szCs w:val="16"/>
        </w:rPr>
      </w:pPr>
      <w:r w:rsidRPr="00D404A8">
        <w:rPr>
          <w:rFonts w:asciiTheme="minorHAnsi" w:hAnsiTheme="minorHAnsi" w:cstheme="minorHAnsi"/>
          <w:sz w:val="16"/>
          <w:szCs w:val="16"/>
        </w:rPr>
        <w:t xml:space="preserve">Disponível em: https://bit.ly/3NAY4d9. Acesso em: 1 jul. 2022. Adaptado para fins didáticos. </w:t>
      </w:r>
    </w:p>
    <w:p w:rsidR="00FD40DD" w:rsidRPr="00D404A8" w:rsidRDefault="00FD40DD" w:rsidP="00FD40DD">
      <w:pPr>
        <w:jc w:val="right"/>
        <w:rPr>
          <w:rFonts w:asciiTheme="minorHAnsi" w:hAnsiTheme="minorHAnsi" w:cstheme="minorHAnsi"/>
          <w:sz w:val="16"/>
          <w:szCs w:val="16"/>
        </w:rPr>
      </w:pPr>
    </w:p>
    <w:p w:rsidR="00FD40DD" w:rsidRPr="00D404A8" w:rsidRDefault="00FD40DD" w:rsidP="001477B6">
      <w:pPr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Em qual desses testes o material se dissolve em água? </w:t>
      </w:r>
    </w:p>
    <w:p w:rsidR="001477B6" w:rsidRPr="00D404A8" w:rsidRDefault="00FD40DD" w:rsidP="001477B6">
      <w:pPr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   A) 1.                 B) 2.                C) 3.              D) 4.</w:t>
      </w:r>
    </w:p>
    <w:p w:rsidR="00AC48DA" w:rsidRPr="00D404A8" w:rsidRDefault="00AC48DA" w:rsidP="001477B6">
      <w:pPr>
        <w:jc w:val="both"/>
        <w:rPr>
          <w:rFonts w:asciiTheme="minorHAnsi" w:hAnsiTheme="minorHAnsi" w:cstheme="minorHAnsi"/>
        </w:rPr>
      </w:pPr>
    </w:p>
    <w:p w:rsidR="00E307CF" w:rsidRPr="00D404A8" w:rsidRDefault="00E307CF" w:rsidP="001477B6">
      <w:pPr>
        <w:jc w:val="both"/>
        <w:rPr>
          <w:rFonts w:asciiTheme="minorHAnsi" w:hAnsiTheme="minorHAnsi" w:cstheme="minorHAnsi"/>
        </w:rPr>
      </w:pPr>
    </w:p>
    <w:p w:rsidR="00E307CF" w:rsidRPr="00D404A8" w:rsidRDefault="00E307CF" w:rsidP="00E307CF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D404A8">
        <w:rPr>
          <w:rFonts w:ascii="Comic Sans MS" w:hAnsi="Comic Sans MS" w:cs="Courier New"/>
          <w:b/>
          <w:sz w:val="20"/>
          <w:szCs w:val="20"/>
        </w:rPr>
        <w:t>D</w:t>
      </w:r>
      <w:r w:rsidRPr="00D404A8">
        <w:rPr>
          <w:rFonts w:ascii="Arial" w:hAnsi="Arial" w:cs="Arial"/>
          <w:b/>
          <w:sz w:val="22"/>
          <w:szCs w:val="22"/>
        </w:rPr>
        <w:t xml:space="preserve"> </w:t>
      </w:r>
      <w:r w:rsidRPr="00D404A8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D404A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02 </w:t>
      </w:r>
      <w:r w:rsidRPr="00D404A8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D404A8">
        <w:rPr>
          <w:rFonts w:ascii="Comic Sans MS" w:hAnsi="Comic Sans MS" w:cs="Courier New"/>
          <w:b/>
          <w:sz w:val="20"/>
          <w:szCs w:val="20"/>
        </w:rPr>
        <w:t>◊</w:t>
      </w:r>
    </w:p>
    <w:p w:rsidR="00E307CF" w:rsidRPr="00D404A8" w:rsidRDefault="00E307CF" w:rsidP="00E307CF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Leia o texto abaixo. </w:t>
      </w:r>
    </w:p>
    <w:p w:rsidR="00E307CF" w:rsidRPr="00D404A8" w:rsidRDefault="00E307CF" w:rsidP="00E307CF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O peixe-boi é um animal mamífero, de grande porte e corpo arredondado. [...] Alimenta-se, principalmente, de plantas aquáticas e semi-aquáticas. [...] </w:t>
      </w:r>
    </w:p>
    <w:p w:rsidR="00E307CF" w:rsidRPr="00D404A8" w:rsidRDefault="00E307CF" w:rsidP="00E307CF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O peixe-boi da Amazônia [...] é o menor dentre as espécies de peixes-bois. </w:t>
      </w:r>
    </w:p>
    <w:p w:rsidR="00E307CF" w:rsidRPr="00D404A8" w:rsidRDefault="00E307CF" w:rsidP="00E307CF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Ele habita exclusivamente rios e lagos de água doce na bacia Amazônica [...]. </w:t>
      </w:r>
    </w:p>
    <w:p w:rsidR="00E307CF" w:rsidRPr="00D404A8" w:rsidRDefault="00E307CF" w:rsidP="00E307CF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lastRenderedPageBreak/>
        <w:t xml:space="preserve">O peixe-boi da Amazônia é considerado uma das espécies mais ameaçadas de extinção no Brasil. As principais ameaças ao peixe-boi são: a destruição do seu habitat e a liberação de mercúrio nos rios. [...] </w:t>
      </w:r>
    </w:p>
    <w:p w:rsidR="00E307CF" w:rsidRPr="00D404A8" w:rsidRDefault="00E307CF" w:rsidP="00E307CF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  <w:r w:rsidRPr="00D404A8">
        <w:rPr>
          <w:rFonts w:asciiTheme="minorHAnsi" w:hAnsiTheme="minorHAnsi" w:cstheme="minorHAnsi"/>
          <w:sz w:val="16"/>
          <w:szCs w:val="16"/>
        </w:rPr>
        <w:t xml:space="preserve">Disponível em: https://bit.ly/3P7Aoyu. Acesso em: 13 jul. 2022. Adaptado para fins didáticos. Fragmento. </w:t>
      </w:r>
    </w:p>
    <w:p w:rsidR="00E307CF" w:rsidRPr="00D404A8" w:rsidRDefault="00E307CF" w:rsidP="00E307CF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</w:p>
    <w:p w:rsidR="00E307CF" w:rsidRPr="00D404A8" w:rsidRDefault="00E307CF" w:rsidP="00E307CF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Uma consequência da extinção do animal citado nesse texto é </w:t>
      </w:r>
    </w:p>
    <w:p w:rsidR="00E307CF" w:rsidRPr="00D404A8" w:rsidRDefault="00E307CF" w:rsidP="00E307CF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A) o desequilíbrio na cadeia alimentar. </w:t>
      </w:r>
    </w:p>
    <w:p w:rsidR="00E307CF" w:rsidRPr="00D404A8" w:rsidRDefault="00E307CF" w:rsidP="00E307CF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B) o aumento de peixes nos rios da região. </w:t>
      </w:r>
    </w:p>
    <w:p w:rsidR="00E307CF" w:rsidRPr="00D404A8" w:rsidRDefault="00E307CF" w:rsidP="00E307CF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C) a melhora na qualidade da água. </w:t>
      </w:r>
    </w:p>
    <w:p w:rsidR="00E307CF" w:rsidRPr="00D404A8" w:rsidRDefault="00E307CF" w:rsidP="00E307CF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  <w:sz w:val="16"/>
          <w:szCs w:val="16"/>
        </w:rPr>
      </w:pPr>
      <w:r w:rsidRPr="00D404A8">
        <w:rPr>
          <w:rFonts w:asciiTheme="minorHAnsi" w:hAnsiTheme="minorHAnsi" w:cstheme="minorHAnsi"/>
        </w:rPr>
        <w:t>D) a intoxicação pelo consumo da água dos rios.</w:t>
      </w:r>
    </w:p>
    <w:p w:rsidR="00E307CF" w:rsidRPr="00D404A8" w:rsidRDefault="00E307CF" w:rsidP="001477B6">
      <w:pPr>
        <w:jc w:val="both"/>
        <w:rPr>
          <w:rFonts w:asciiTheme="minorHAnsi" w:hAnsiTheme="minorHAnsi" w:cstheme="minorHAnsi"/>
        </w:rPr>
      </w:pPr>
    </w:p>
    <w:p w:rsidR="001477B6" w:rsidRPr="00D404A8" w:rsidRDefault="001477B6" w:rsidP="001477B6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  <w:r w:rsidRPr="00D404A8">
        <w:rPr>
          <w:rFonts w:ascii="Comic Sans MS" w:hAnsi="Comic Sans MS" w:cs="Courier New"/>
          <w:b/>
          <w:sz w:val="20"/>
          <w:szCs w:val="20"/>
        </w:rPr>
        <w:t>D</w:t>
      </w:r>
      <w:r w:rsidRPr="00D404A8">
        <w:rPr>
          <w:rFonts w:ascii="Arial" w:hAnsi="Arial" w:cs="Arial"/>
          <w:b/>
          <w:sz w:val="22"/>
          <w:szCs w:val="22"/>
        </w:rPr>
        <w:t xml:space="preserve"> </w:t>
      </w:r>
      <w:r w:rsidRPr="00D404A8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D404A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E307CF" w:rsidRPr="00D404A8">
        <w:rPr>
          <w:rFonts w:ascii="Comic Sans MS" w:hAnsi="Comic Sans MS" w:cs="Courier New"/>
          <w:b/>
          <w:sz w:val="20"/>
          <w:szCs w:val="20"/>
          <w:shd w:val="clear" w:color="auto" w:fill="000000"/>
        </w:rPr>
        <w:t>03</w:t>
      </w:r>
      <w:r w:rsidRPr="00D404A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D404A8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D404A8">
        <w:rPr>
          <w:rFonts w:ascii="Comic Sans MS" w:hAnsi="Comic Sans MS" w:cs="Courier New"/>
          <w:b/>
          <w:sz w:val="20"/>
          <w:szCs w:val="20"/>
        </w:rPr>
        <w:t>◊</w:t>
      </w:r>
    </w:p>
    <w:p w:rsidR="00FD40DD" w:rsidRPr="00D404A8" w:rsidRDefault="00FD40DD" w:rsidP="00FD40DD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Observe, nas imagens abaixo, manipulações realizadas em uma garrafa de plástico. </w:t>
      </w:r>
    </w:p>
    <w:p w:rsidR="00FD40DD" w:rsidRPr="00D404A8" w:rsidRDefault="00FD40DD" w:rsidP="00FD40DD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3128010" cy="1745866"/>
            <wp:effectExtent l="19050" t="0" r="0" b="0"/>
            <wp:docPr id="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010" cy="1745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40DD" w:rsidRPr="00D404A8" w:rsidRDefault="00FD40DD" w:rsidP="00FD40DD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  <w:r w:rsidRPr="00D404A8">
        <w:rPr>
          <w:rFonts w:asciiTheme="minorHAnsi" w:hAnsiTheme="minorHAnsi" w:cstheme="minorHAnsi"/>
          <w:sz w:val="16"/>
          <w:szCs w:val="16"/>
        </w:rPr>
        <w:t xml:space="preserve">Disponível em: https://bit.ly/3yCoaZ0. Acesso em: 4 jul. 2022. Adaptado para fins didáticos. </w:t>
      </w:r>
    </w:p>
    <w:p w:rsidR="00FD40DD" w:rsidRPr="00D404A8" w:rsidRDefault="00FD40DD" w:rsidP="00FD40DD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Essa garrafa sofre uma transformação em </w:t>
      </w:r>
    </w:p>
    <w:p w:rsidR="001477B6" w:rsidRPr="00D404A8" w:rsidRDefault="00FD40DD" w:rsidP="00FD40DD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D404A8">
        <w:rPr>
          <w:rFonts w:asciiTheme="minorHAnsi" w:hAnsiTheme="minorHAnsi" w:cstheme="minorHAnsi"/>
        </w:rPr>
        <w:t xml:space="preserve">  A) 1.                B) 2.              C) 3.                D) 4.</w:t>
      </w:r>
    </w:p>
    <w:p w:rsidR="00AC48DA" w:rsidRPr="00D404A8" w:rsidRDefault="00AC48DA" w:rsidP="001477B6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E307CF" w:rsidRPr="00D404A8" w:rsidRDefault="00E307CF" w:rsidP="001477B6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E307CF" w:rsidRPr="00D404A8" w:rsidRDefault="00E307CF" w:rsidP="00E307CF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D404A8">
        <w:rPr>
          <w:rFonts w:ascii="Comic Sans MS" w:hAnsi="Comic Sans MS" w:cs="Courier New"/>
          <w:b/>
          <w:sz w:val="20"/>
          <w:szCs w:val="20"/>
        </w:rPr>
        <w:t>D</w:t>
      </w:r>
      <w:r w:rsidRPr="00D404A8">
        <w:rPr>
          <w:rFonts w:ascii="Arial" w:hAnsi="Arial" w:cs="Arial"/>
          <w:b/>
          <w:sz w:val="22"/>
          <w:szCs w:val="22"/>
        </w:rPr>
        <w:t xml:space="preserve"> </w:t>
      </w:r>
      <w:r w:rsidRPr="00D404A8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D404A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04 </w:t>
      </w:r>
      <w:r w:rsidRPr="00D404A8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D404A8">
        <w:rPr>
          <w:rFonts w:ascii="Comic Sans MS" w:hAnsi="Comic Sans MS" w:cs="Courier New"/>
          <w:b/>
          <w:sz w:val="20"/>
          <w:szCs w:val="20"/>
        </w:rPr>
        <w:t>◊</w:t>
      </w:r>
    </w:p>
    <w:p w:rsidR="00E307CF" w:rsidRPr="00D404A8" w:rsidRDefault="00E307CF" w:rsidP="00E307CF">
      <w:pPr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Observe o ambiente representado na figura abaixo. </w:t>
      </w:r>
    </w:p>
    <w:p w:rsidR="00E307CF" w:rsidRPr="00D404A8" w:rsidRDefault="00E307CF" w:rsidP="00E307CF">
      <w:pPr>
        <w:jc w:val="center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2426970" cy="1460542"/>
            <wp:effectExtent l="19050" t="0" r="0" b="0"/>
            <wp:docPr id="1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970" cy="1460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7CF" w:rsidRPr="00D404A8" w:rsidRDefault="00E307CF" w:rsidP="00E307CF">
      <w:pPr>
        <w:jc w:val="right"/>
        <w:rPr>
          <w:rFonts w:asciiTheme="minorHAnsi" w:hAnsiTheme="minorHAnsi" w:cstheme="minorHAnsi"/>
          <w:sz w:val="16"/>
          <w:szCs w:val="16"/>
        </w:rPr>
      </w:pPr>
      <w:r w:rsidRPr="00D404A8">
        <w:rPr>
          <w:rFonts w:asciiTheme="minorHAnsi" w:hAnsiTheme="minorHAnsi" w:cstheme="minorHAnsi"/>
          <w:sz w:val="16"/>
          <w:szCs w:val="16"/>
        </w:rPr>
        <w:t xml:space="preserve">Disponível em: https://bit.ly/3RUmtfQ. Acesso em: 12 jul. 2022. </w:t>
      </w:r>
    </w:p>
    <w:p w:rsidR="00E307CF" w:rsidRPr="00D404A8" w:rsidRDefault="00E307CF" w:rsidP="00E307CF">
      <w:pPr>
        <w:jc w:val="right"/>
        <w:rPr>
          <w:rFonts w:asciiTheme="minorHAnsi" w:hAnsiTheme="minorHAnsi" w:cstheme="minorHAnsi"/>
          <w:sz w:val="16"/>
          <w:szCs w:val="16"/>
        </w:rPr>
      </w:pPr>
    </w:p>
    <w:p w:rsidR="00E307CF" w:rsidRPr="00D404A8" w:rsidRDefault="00E307CF" w:rsidP="00E307CF">
      <w:pPr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Marque a alternativa que indica o nome do solo presente nesse ambiente. </w:t>
      </w:r>
    </w:p>
    <w:p w:rsidR="00E307CF" w:rsidRPr="00D404A8" w:rsidRDefault="00E307CF" w:rsidP="00E307CF">
      <w:pPr>
        <w:ind w:left="142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A) Solo arenoso. </w:t>
      </w:r>
    </w:p>
    <w:p w:rsidR="00E307CF" w:rsidRPr="00D404A8" w:rsidRDefault="00E307CF" w:rsidP="00E307CF">
      <w:pPr>
        <w:ind w:left="142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B) Solo argiloso. </w:t>
      </w:r>
    </w:p>
    <w:p w:rsidR="00E307CF" w:rsidRPr="00D404A8" w:rsidRDefault="00E307CF" w:rsidP="00E307CF">
      <w:pPr>
        <w:ind w:left="142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C) Solo calcário. </w:t>
      </w:r>
    </w:p>
    <w:p w:rsidR="00E307CF" w:rsidRPr="00D404A8" w:rsidRDefault="00E307CF" w:rsidP="00E307CF">
      <w:pPr>
        <w:ind w:left="142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>D) Solo humoso.</w:t>
      </w:r>
    </w:p>
    <w:p w:rsidR="001477B6" w:rsidRPr="00D404A8" w:rsidRDefault="001477B6" w:rsidP="001477B6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D404A8">
        <w:rPr>
          <w:rFonts w:ascii="Comic Sans MS" w:hAnsi="Comic Sans MS" w:cs="Courier New"/>
          <w:b/>
          <w:sz w:val="20"/>
          <w:szCs w:val="20"/>
        </w:rPr>
        <w:lastRenderedPageBreak/>
        <w:t>D</w:t>
      </w:r>
      <w:r w:rsidRPr="00D404A8">
        <w:rPr>
          <w:rFonts w:ascii="Arial" w:hAnsi="Arial" w:cs="Arial"/>
          <w:b/>
          <w:sz w:val="22"/>
          <w:szCs w:val="22"/>
        </w:rPr>
        <w:t xml:space="preserve"> </w:t>
      </w:r>
      <w:r w:rsidRPr="00D404A8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D404A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E307CF" w:rsidRPr="00D404A8">
        <w:rPr>
          <w:rFonts w:ascii="Comic Sans MS" w:hAnsi="Comic Sans MS" w:cs="Courier New"/>
          <w:b/>
          <w:sz w:val="20"/>
          <w:szCs w:val="20"/>
          <w:shd w:val="clear" w:color="auto" w:fill="000000"/>
        </w:rPr>
        <w:t>05</w:t>
      </w:r>
      <w:r w:rsidRPr="00D404A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D404A8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D404A8">
        <w:rPr>
          <w:rFonts w:ascii="Comic Sans MS" w:hAnsi="Comic Sans MS" w:cs="Courier New"/>
          <w:b/>
          <w:sz w:val="20"/>
          <w:szCs w:val="20"/>
        </w:rPr>
        <w:t>◊</w:t>
      </w:r>
    </w:p>
    <w:p w:rsidR="00E20B1D" w:rsidRPr="00D404A8" w:rsidRDefault="00E20B1D" w:rsidP="00E20B1D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Observe a representação do ciclo lunar na imagem abaixo. </w:t>
      </w:r>
    </w:p>
    <w:p w:rsidR="00E20B1D" w:rsidRPr="00D404A8" w:rsidRDefault="00E20B1D" w:rsidP="00E20B1D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3188970" cy="1687404"/>
            <wp:effectExtent l="19050" t="0" r="0" b="0"/>
            <wp:docPr id="6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970" cy="1687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B1D" w:rsidRPr="00D404A8" w:rsidRDefault="00E20B1D" w:rsidP="00E20B1D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  <w:r w:rsidRPr="00D404A8">
        <w:rPr>
          <w:rFonts w:asciiTheme="minorHAnsi" w:hAnsiTheme="minorHAnsi" w:cstheme="minorHAnsi"/>
          <w:sz w:val="16"/>
          <w:szCs w:val="16"/>
        </w:rPr>
        <w:t xml:space="preserve">Disponível em: https://bit.ly/3autxQU. Acesso em: 12 jul. 2022. Adaptado para fins didáticos. </w:t>
      </w:r>
    </w:p>
    <w:p w:rsidR="00E20B1D" w:rsidRPr="00D404A8" w:rsidRDefault="00E20B1D" w:rsidP="00E20B1D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</w:p>
    <w:p w:rsidR="00E20B1D" w:rsidRPr="00D404A8" w:rsidRDefault="00E20B1D" w:rsidP="00E20B1D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Esse ciclo tem uma duração de, aproximadamente, </w:t>
      </w:r>
    </w:p>
    <w:p w:rsidR="00E20B1D" w:rsidRPr="00D404A8" w:rsidRDefault="00E20B1D" w:rsidP="00E20B1D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A) vinte e oito dias. </w:t>
      </w:r>
    </w:p>
    <w:p w:rsidR="00E20B1D" w:rsidRPr="00D404A8" w:rsidRDefault="00E20B1D" w:rsidP="00E20B1D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B) uma semana. </w:t>
      </w:r>
    </w:p>
    <w:p w:rsidR="00E20B1D" w:rsidRPr="00D404A8" w:rsidRDefault="00E20B1D" w:rsidP="00E20B1D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C) uma hora. </w:t>
      </w:r>
    </w:p>
    <w:p w:rsidR="001477B6" w:rsidRPr="00D404A8" w:rsidRDefault="00E20B1D" w:rsidP="00E20B1D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>D) noventa dias.</w:t>
      </w:r>
    </w:p>
    <w:p w:rsidR="00AC48DA" w:rsidRPr="00D404A8" w:rsidRDefault="00AC48DA" w:rsidP="001477B6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1477B6" w:rsidRPr="00D404A8" w:rsidRDefault="001477B6" w:rsidP="001477B6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  <w:r w:rsidRPr="00D404A8">
        <w:rPr>
          <w:rFonts w:ascii="Comic Sans MS" w:hAnsi="Comic Sans MS" w:cs="Courier New"/>
          <w:b/>
          <w:sz w:val="20"/>
          <w:szCs w:val="20"/>
        </w:rPr>
        <w:t>D</w:t>
      </w:r>
      <w:r w:rsidRPr="00D404A8">
        <w:rPr>
          <w:rFonts w:ascii="Arial" w:hAnsi="Arial" w:cs="Arial"/>
          <w:b/>
          <w:sz w:val="22"/>
          <w:szCs w:val="22"/>
        </w:rPr>
        <w:t xml:space="preserve"> </w:t>
      </w:r>
      <w:r w:rsidRPr="00D404A8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D404A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E307CF" w:rsidRPr="00D404A8">
        <w:rPr>
          <w:rFonts w:ascii="Comic Sans MS" w:hAnsi="Comic Sans MS" w:cs="Courier New"/>
          <w:b/>
          <w:sz w:val="20"/>
          <w:szCs w:val="20"/>
          <w:shd w:val="clear" w:color="auto" w:fill="000000"/>
        </w:rPr>
        <w:t>06</w:t>
      </w:r>
      <w:r w:rsidRPr="00D404A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D404A8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D404A8">
        <w:rPr>
          <w:rFonts w:ascii="Comic Sans MS" w:hAnsi="Comic Sans MS" w:cs="Courier New"/>
          <w:b/>
          <w:sz w:val="20"/>
          <w:szCs w:val="20"/>
        </w:rPr>
        <w:t>◊</w:t>
      </w:r>
    </w:p>
    <w:p w:rsidR="00E20B1D" w:rsidRPr="00D404A8" w:rsidRDefault="00E20B1D" w:rsidP="00E20B1D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Observe a imagem abaixo. </w:t>
      </w:r>
    </w:p>
    <w:p w:rsidR="00E20B1D" w:rsidRPr="00D404A8" w:rsidRDefault="00E20B1D" w:rsidP="00E307CF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2853690" cy="1204004"/>
            <wp:effectExtent l="19050" t="0" r="3810" b="0"/>
            <wp:docPr id="7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690" cy="1204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B1D" w:rsidRPr="00D404A8" w:rsidRDefault="00E20B1D" w:rsidP="00E20B1D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  <w:r w:rsidRPr="00D404A8">
        <w:rPr>
          <w:rFonts w:asciiTheme="minorHAnsi" w:hAnsiTheme="minorHAnsi" w:cstheme="minorHAnsi"/>
          <w:sz w:val="16"/>
          <w:szCs w:val="16"/>
        </w:rPr>
        <w:t xml:space="preserve">Disponível em: https://bit.ly/3azP3DD. Acesso em: 13 jul. 2022. Adaptado para fins didáticos. </w:t>
      </w:r>
    </w:p>
    <w:p w:rsidR="00E20B1D" w:rsidRPr="00D404A8" w:rsidRDefault="00E20B1D" w:rsidP="00E20B1D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</w:p>
    <w:p w:rsidR="00E20B1D" w:rsidRPr="00D404A8" w:rsidRDefault="00E20B1D" w:rsidP="00E20B1D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A fonte de energia primária dessa cadeia alimentar é </w:t>
      </w:r>
    </w:p>
    <w:p w:rsidR="00E20B1D" w:rsidRPr="00D404A8" w:rsidRDefault="00E20B1D" w:rsidP="00E20B1D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A) o gafanhoto. </w:t>
      </w:r>
    </w:p>
    <w:p w:rsidR="00E20B1D" w:rsidRPr="00D404A8" w:rsidRDefault="00E20B1D" w:rsidP="00E20B1D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B) o pássaro. </w:t>
      </w:r>
    </w:p>
    <w:p w:rsidR="00E20B1D" w:rsidRPr="00D404A8" w:rsidRDefault="00E20B1D" w:rsidP="00E20B1D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C) o Sol. </w:t>
      </w:r>
    </w:p>
    <w:p w:rsidR="00AC48DA" w:rsidRPr="00D404A8" w:rsidRDefault="00E20B1D" w:rsidP="00E20B1D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>D) o vegetal.</w:t>
      </w:r>
    </w:p>
    <w:p w:rsidR="00AC48DA" w:rsidRPr="00D404A8" w:rsidRDefault="00AC48DA" w:rsidP="001477B6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</w:rPr>
      </w:pPr>
    </w:p>
    <w:p w:rsidR="001477B6" w:rsidRPr="00D404A8" w:rsidRDefault="001477B6" w:rsidP="001477B6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D404A8">
        <w:rPr>
          <w:rFonts w:ascii="Comic Sans MS" w:hAnsi="Comic Sans MS" w:cs="Courier New"/>
          <w:b/>
          <w:sz w:val="20"/>
          <w:szCs w:val="20"/>
        </w:rPr>
        <w:t>D</w:t>
      </w:r>
      <w:r w:rsidRPr="00D404A8">
        <w:rPr>
          <w:rFonts w:ascii="Arial" w:hAnsi="Arial" w:cs="Arial"/>
          <w:b/>
          <w:sz w:val="22"/>
          <w:szCs w:val="22"/>
        </w:rPr>
        <w:t xml:space="preserve"> </w:t>
      </w:r>
      <w:r w:rsidRPr="00D404A8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D404A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E307CF" w:rsidRPr="00D404A8">
        <w:rPr>
          <w:rFonts w:ascii="Comic Sans MS" w:hAnsi="Comic Sans MS" w:cs="Courier New"/>
          <w:b/>
          <w:sz w:val="20"/>
          <w:szCs w:val="20"/>
          <w:shd w:val="clear" w:color="auto" w:fill="000000"/>
        </w:rPr>
        <w:t>07</w:t>
      </w:r>
      <w:r w:rsidRPr="00D404A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D404A8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D404A8">
        <w:rPr>
          <w:rFonts w:ascii="Comic Sans MS" w:hAnsi="Comic Sans MS" w:cs="Courier New"/>
          <w:b/>
          <w:sz w:val="20"/>
          <w:szCs w:val="20"/>
        </w:rPr>
        <w:t>◊</w:t>
      </w:r>
    </w:p>
    <w:p w:rsidR="00521FCC" w:rsidRPr="00D404A8" w:rsidRDefault="00521FCC" w:rsidP="00521FCC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Observe a cadeia alimentar representada abaixo. </w:t>
      </w:r>
    </w:p>
    <w:p w:rsidR="00521FCC" w:rsidRPr="00D404A8" w:rsidRDefault="00521FCC" w:rsidP="00521FCC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3135630" cy="926105"/>
            <wp:effectExtent l="19050" t="0" r="7620" b="0"/>
            <wp:docPr id="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5630" cy="926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FCC" w:rsidRPr="00D404A8" w:rsidRDefault="00521FCC" w:rsidP="00521FCC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  <w:r w:rsidRPr="00D404A8">
        <w:rPr>
          <w:rFonts w:asciiTheme="minorHAnsi" w:hAnsiTheme="minorHAnsi" w:cstheme="minorHAnsi"/>
          <w:sz w:val="16"/>
          <w:szCs w:val="16"/>
        </w:rPr>
        <w:t xml:space="preserve">Disponível em: https://bit.ly/3o7XZDw. Acesso em: 14 jul. 2022. Adaptado para fins didáticos. </w:t>
      </w:r>
    </w:p>
    <w:p w:rsidR="00521FCC" w:rsidRPr="00D404A8" w:rsidRDefault="00521FCC" w:rsidP="00521FCC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</w:p>
    <w:p w:rsidR="00521FCC" w:rsidRPr="00D404A8" w:rsidRDefault="00521FCC" w:rsidP="00521FCC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>Nessa cadeia alimentar, a maior quantidade de energia é encontrada</w:t>
      </w:r>
    </w:p>
    <w:p w:rsidR="00521FCC" w:rsidRPr="00D404A8" w:rsidRDefault="00521FCC" w:rsidP="00521FCC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A) no lagarto. </w:t>
      </w:r>
    </w:p>
    <w:p w:rsidR="00521FCC" w:rsidRPr="00D404A8" w:rsidRDefault="00521FCC" w:rsidP="00521FCC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B) no gafanhoto. </w:t>
      </w:r>
    </w:p>
    <w:p w:rsidR="00521FCC" w:rsidRPr="00D404A8" w:rsidRDefault="00521FCC" w:rsidP="00521FCC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C) na planta. </w:t>
      </w:r>
    </w:p>
    <w:p w:rsidR="001477B6" w:rsidRPr="00D404A8" w:rsidRDefault="00521FCC" w:rsidP="00521FCC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>D) na cobra.</w:t>
      </w:r>
    </w:p>
    <w:p w:rsidR="001477B6" w:rsidRPr="00D404A8" w:rsidRDefault="001477B6" w:rsidP="001477B6">
      <w:pPr>
        <w:pStyle w:val="NormalWeb"/>
        <w:shd w:val="clear" w:color="auto" w:fill="FFFFFF"/>
        <w:spacing w:before="0" w:after="0"/>
        <w:jc w:val="center"/>
        <w:rPr>
          <w:rFonts w:ascii="Arial Black" w:hAnsi="Arial Black" w:cs="Arial"/>
          <w:b/>
          <w:sz w:val="22"/>
          <w:szCs w:val="22"/>
        </w:rPr>
      </w:pPr>
      <w:r w:rsidRPr="00D404A8">
        <w:rPr>
          <w:rFonts w:ascii="Comic Sans MS" w:hAnsi="Comic Sans MS" w:cs="Courier New"/>
          <w:b/>
          <w:sz w:val="20"/>
          <w:szCs w:val="20"/>
        </w:rPr>
        <w:lastRenderedPageBreak/>
        <w:t>D</w:t>
      </w:r>
      <w:r w:rsidRPr="00D404A8">
        <w:rPr>
          <w:rFonts w:ascii="Arial" w:hAnsi="Arial" w:cs="Arial"/>
          <w:b/>
          <w:sz w:val="22"/>
          <w:szCs w:val="22"/>
        </w:rPr>
        <w:t xml:space="preserve"> </w:t>
      </w:r>
      <w:r w:rsidRPr="00D404A8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D404A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E307CF" w:rsidRPr="00D404A8">
        <w:rPr>
          <w:rFonts w:ascii="Comic Sans MS" w:hAnsi="Comic Sans MS" w:cs="Courier New"/>
          <w:b/>
          <w:sz w:val="20"/>
          <w:szCs w:val="20"/>
          <w:shd w:val="clear" w:color="auto" w:fill="000000"/>
        </w:rPr>
        <w:t>0</w:t>
      </w:r>
      <w:r w:rsidRPr="00D404A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8 </w:t>
      </w:r>
      <w:r w:rsidRPr="00D404A8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D404A8">
        <w:rPr>
          <w:rFonts w:ascii="Comic Sans MS" w:hAnsi="Comic Sans MS" w:cs="Courier New"/>
          <w:b/>
          <w:sz w:val="20"/>
          <w:szCs w:val="20"/>
        </w:rPr>
        <w:t>◊</w:t>
      </w:r>
    </w:p>
    <w:p w:rsidR="00B743A2" w:rsidRPr="00D404A8" w:rsidRDefault="00B743A2" w:rsidP="00B743A2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Leia, no texto abaixo, sobre uma das formas de marcação do tempo que utiliza um movimento realizado pelo planeta Terra. </w:t>
      </w:r>
    </w:p>
    <w:p w:rsidR="00B743A2" w:rsidRPr="00D404A8" w:rsidRDefault="00B743A2" w:rsidP="00B743A2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[...] é o período de revolução da Terra em torno do Sol com relação às estrelas. Seu comprimento é de 365,2564 dias solares médios, ou 365 d 6 h 9 min 10 s. [...] </w:t>
      </w:r>
    </w:p>
    <w:p w:rsidR="00B743A2" w:rsidRPr="00D404A8" w:rsidRDefault="00B743A2" w:rsidP="00B743A2">
      <w:pPr>
        <w:pStyle w:val="NormalWeb"/>
        <w:shd w:val="clear" w:color="auto" w:fill="FFFFFF"/>
        <w:spacing w:before="0" w:after="0"/>
        <w:ind w:firstLine="567"/>
        <w:jc w:val="right"/>
        <w:rPr>
          <w:rFonts w:asciiTheme="minorHAnsi" w:hAnsiTheme="minorHAnsi" w:cstheme="minorHAnsi"/>
          <w:sz w:val="16"/>
          <w:szCs w:val="16"/>
        </w:rPr>
      </w:pPr>
      <w:r w:rsidRPr="00D404A8">
        <w:rPr>
          <w:rFonts w:asciiTheme="minorHAnsi" w:hAnsiTheme="minorHAnsi" w:cstheme="minorHAnsi"/>
          <w:sz w:val="16"/>
          <w:szCs w:val="16"/>
        </w:rPr>
        <w:t>Disponível em: https://bit.ly/3qd3z8B. Acesso em: 5 set. 2022. Adaptado para fins didáticos.</w:t>
      </w:r>
    </w:p>
    <w:p w:rsidR="00B743A2" w:rsidRPr="00D404A8" w:rsidRDefault="00B743A2" w:rsidP="00B743A2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Essa marcação de tempo recebe qual nome? </w:t>
      </w:r>
    </w:p>
    <w:p w:rsidR="00B743A2" w:rsidRPr="00D404A8" w:rsidRDefault="00B743A2" w:rsidP="00B743A2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A) Século. </w:t>
      </w:r>
    </w:p>
    <w:p w:rsidR="00B743A2" w:rsidRPr="00D404A8" w:rsidRDefault="00B743A2" w:rsidP="00B743A2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B) Mês. </w:t>
      </w:r>
    </w:p>
    <w:p w:rsidR="00B743A2" w:rsidRPr="00D404A8" w:rsidRDefault="00B743A2" w:rsidP="00B743A2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C) Dia. </w:t>
      </w:r>
    </w:p>
    <w:p w:rsidR="00B743A2" w:rsidRPr="00D404A8" w:rsidRDefault="00B743A2" w:rsidP="00B743A2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>D) Ano.</w:t>
      </w:r>
    </w:p>
    <w:p w:rsidR="00B743A2" w:rsidRPr="00D404A8" w:rsidRDefault="00B743A2" w:rsidP="00B743A2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B743A2" w:rsidRPr="00D404A8" w:rsidRDefault="00B743A2" w:rsidP="00B743A2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</w:rPr>
      </w:pPr>
      <w:r w:rsidRPr="00D404A8">
        <w:rPr>
          <w:rFonts w:ascii="Comic Sans MS" w:hAnsi="Comic Sans MS" w:cs="Courier New"/>
          <w:b/>
          <w:sz w:val="20"/>
          <w:szCs w:val="20"/>
        </w:rPr>
        <w:t>D</w:t>
      </w:r>
      <w:r w:rsidRPr="00D404A8">
        <w:rPr>
          <w:rFonts w:ascii="Arial" w:hAnsi="Arial" w:cs="Arial"/>
          <w:b/>
          <w:sz w:val="22"/>
          <w:szCs w:val="22"/>
        </w:rPr>
        <w:t xml:space="preserve"> </w:t>
      </w:r>
      <w:r w:rsidRPr="00D404A8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D404A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0</w:t>
      </w:r>
      <w:r w:rsidR="00E307CF" w:rsidRPr="00D404A8">
        <w:rPr>
          <w:rFonts w:ascii="Comic Sans MS" w:hAnsi="Comic Sans MS" w:cs="Courier New"/>
          <w:b/>
          <w:sz w:val="20"/>
          <w:szCs w:val="20"/>
          <w:shd w:val="clear" w:color="auto" w:fill="000000"/>
        </w:rPr>
        <w:t>9</w:t>
      </w:r>
      <w:r w:rsidRPr="00D404A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D404A8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D404A8">
        <w:rPr>
          <w:rFonts w:ascii="Comic Sans MS" w:hAnsi="Comic Sans MS" w:cs="Courier New"/>
          <w:b/>
          <w:sz w:val="20"/>
          <w:szCs w:val="20"/>
        </w:rPr>
        <w:t>◊</w:t>
      </w:r>
    </w:p>
    <w:p w:rsidR="00B743A2" w:rsidRPr="00D404A8" w:rsidRDefault="00B743A2" w:rsidP="00B743A2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A imagem abaixo representa duas transformações da água. </w:t>
      </w:r>
    </w:p>
    <w:p w:rsidR="00B743A2" w:rsidRPr="00D404A8" w:rsidRDefault="00B743A2" w:rsidP="00B743A2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2400300" cy="1889760"/>
            <wp:effectExtent l="19050" t="0" r="0" b="0"/>
            <wp:docPr id="1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889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43A2" w:rsidRPr="00D404A8" w:rsidRDefault="00B743A2" w:rsidP="00B743A2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  <w:r w:rsidRPr="00D404A8">
        <w:rPr>
          <w:rFonts w:asciiTheme="minorHAnsi" w:hAnsiTheme="minorHAnsi" w:cstheme="minorHAnsi"/>
          <w:sz w:val="16"/>
          <w:szCs w:val="16"/>
        </w:rPr>
        <w:t xml:space="preserve">Disponível em: https://bit.ly/3Qklq8f. Acesso em: 6 set. 2022. Adaptado para fins didáticos. </w:t>
      </w:r>
    </w:p>
    <w:p w:rsidR="00B743A2" w:rsidRPr="00D404A8" w:rsidRDefault="00B743A2" w:rsidP="00B743A2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Essas transformações da água representam um processo </w:t>
      </w:r>
    </w:p>
    <w:p w:rsidR="00B743A2" w:rsidRPr="00D404A8" w:rsidRDefault="00B743A2" w:rsidP="00B743A2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A) reversível. </w:t>
      </w:r>
    </w:p>
    <w:p w:rsidR="00B743A2" w:rsidRPr="00D404A8" w:rsidRDefault="00B743A2" w:rsidP="00B743A2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B) irreversível. </w:t>
      </w:r>
    </w:p>
    <w:p w:rsidR="00B743A2" w:rsidRPr="00D404A8" w:rsidRDefault="00B743A2" w:rsidP="00B743A2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C) de queima. </w:t>
      </w:r>
    </w:p>
    <w:p w:rsidR="00B743A2" w:rsidRPr="00D404A8" w:rsidRDefault="00B743A2" w:rsidP="00B743A2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>D) de mistura.</w:t>
      </w:r>
    </w:p>
    <w:p w:rsidR="00B743A2" w:rsidRPr="00D404A8" w:rsidRDefault="00B743A2" w:rsidP="00B743A2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B743A2" w:rsidRPr="00D404A8" w:rsidRDefault="00B743A2" w:rsidP="00B743A2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B743A2" w:rsidRPr="00D404A8" w:rsidRDefault="00B743A2" w:rsidP="00B743A2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</w:rPr>
      </w:pPr>
      <w:r w:rsidRPr="00D404A8">
        <w:rPr>
          <w:rFonts w:ascii="Comic Sans MS" w:hAnsi="Comic Sans MS" w:cs="Courier New"/>
          <w:b/>
          <w:sz w:val="20"/>
          <w:szCs w:val="20"/>
        </w:rPr>
        <w:t>D</w:t>
      </w:r>
      <w:r w:rsidRPr="00D404A8">
        <w:rPr>
          <w:rFonts w:ascii="Arial" w:hAnsi="Arial" w:cs="Arial"/>
          <w:b/>
          <w:sz w:val="22"/>
          <w:szCs w:val="22"/>
        </w:rPr>
        <w:t xml:space="preserve"> </w:t>
      </w:r>
      <w:r w:rsidRPr="00D404A8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D404A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E307CF" w:rsidRPr="00D404A8">
        <w:rPr>
          <w:rFonts w:ascii="Comic Sans MS" w:hAnsi="Comic Sans MS" w:cs="Courier New"/>
          <w:b/>
          <w:sz w:val="20"/>
          <w:szCs w:val="20"/>
          <w:shd w:val="clear" w:color="auto" w:fill="000000"/>
        </w:rPr>
        <w:t>10</w:t>
      </w:r>
      <w:r w:rsidRPr="00D404A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D404A8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D404A8">
        <w:rPr>
          <w:rFonts w:ascii="Comic Sans MS" w:hAnsi="Comic Sans MS" w:cs="Courier New"/>
          <w:b/>
          <w:sz w:val="20"/>
          <w:szCs w:val="20"/>
        </w:rPr>
        <w:t>◊</w:t>
      </w:r>
    </w:p>
    <w:p w:rsidR="00B743A2" w:rsidRPr="00D404A8" w:rsidRDefault="00B743A2" w:rsidP="00B743A2">
      <w:pPr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Observe a cadeia alimentar abaixo. </w:t>
      </w:r>
    </w:p>
    <w:p w:rsidR="00B743A2" w:rsidRPr="00D404A8" w:rsidRDefault="00B743A2" w:rsidP="00B743A2">
      <w:pPr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3268980" cy="807720"/>
            <wp:effectExtent l="19050" t="0" r="7620" b="0"/>
            <wp:docPr id="11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980" cy="807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43A2" w:rsidRPr="00D404A8" w:rsidRDefault="00B743A2" w:rsidP="00B743A2">
      <w:pPr>
        <w:jc w:val="right"/>
        <w:rPr>
          <w:rFonts w:asciiTheme="minorHAnsi" w:hAnsiTheme="minorHAnsi" w:cstheme="minorHAnsi"/>
          <w:sz w:val="16"/>
          <w:szCs w:val="16"/>
        </w:rPr>
      </w:pPr>
      <w:r w:rsidRPr="00D404A8">
        <w:rPr>
          <w:rFonts w:asciiTheme="minorHAnsi" w:hAnsiTheme="minorHAnsi" w:cstheme="minorHAnsi"/>
          <w:sz w:val="16"/>
          <w:szCs w:val="16"/>
        </w:rPr>
        <w:t xml:space="preserve">Disponível em: https://bit.ly/3TYzvvd. Acesso em: 8 set. 2022. Adaptado para fins didáticos. </w:t>
      </w:r>
    </w:p>
    <w:p w:rsidR="00B743A2" w:rsidRPr="00D404A8" w:rsidRDefault="00B743A2" w:rsidP="00B743A2">
      <w:pPr>
        <w:jc w:val="right"/>
        <w:rPr>
          <w:rFonts w:asciiTheme="minorHAnsi" w:hAnsiTheme="minorHAnsi" w:cstheme="minorHAnsi"/>
          <w:sz w:val="16"/>
          <w:szCs w:val="16"/>
        </w:rPr>
      </w:pPr>
    </w:p>
    <w:p w:rsidR="00B743A2" w:rsidRPr="00D404A8" w:rsidRDefault="00B743A2" w:rsidP="00B743A2">
      <w:pPr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Uma ação humana que elimine o animal circulado nessa imagem pode causar </w:t>
      </w:r>
    </w:p>
    <w:p w:rsidR="00B743A2" w:rsidRPr="00D404A8" w:rsidRDefault="00B743A2" w:rsidP="00B743A2">
      <w:pPr>
        <w:ind w:left="142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A) a diminuição da quantidade de plantas. </w:t>
      </w:r>
    </w:p>
    <w:p w:rsidR="00B743A2" w:rsidRPr="00D404A8" w:rsidRDefault="00B743A2" w:rsidP="00B743A2">
      <w:pPr>
        <w:ind w:left="142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B) a diminuição da quantidade de vespas. </w:t>
      </w:r>
    </w:p>
    <w:p w:rsidR="00B743A2" w:rsidRPr="00D404A8" w:rsidRDefault="00B743A2" w:rsidP="00B743A2">
      <w:pPr>
        <w:ind w:left="142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 xml:space="preserve">C) o aumento do número de corujas. </w:t>
      </w:r>
    </w:p>
    <w:p w:rsidR="00B743A2" w:rsidRPr="00D404A8" w:rsidRDefault="00B743A2" w:rsidP="00D82DDF">
      <w:pPr>
        <w:ind w:left="142"/>
        <w:jc w:val="both"/>
        <w:rPr>
          <w:rFonts w:asciiTheme="minorHAnsi" w:hAnsiTheme="minorHAnsi" w:cstheme="minorHAnsi"/>
        </w:rPr>
      </w:pPr>
      <w:r w:rsidRPr="00D404A8">
        <w:rPr>
          <w:rFonts w:asciiTheme="minorHAnsi" w:hAnsiTheme="minorHAnsi" w:cstheme="minorHAnsi"/>
        </w:rPr>
        <w:t>D) o aumento do número de pássaros.</w:t>
      </w:r>
    </w:p>
    <w:sectPr w:rsidR="00B743A2" w:rsidRPr="00D404A8" w:rsidSect="003A3C92">
      <w:footerReference w:type="default" r:id="rId16"/>
      <w:headerReference w:type="first" r:id="rId17"/>
      <w:pgSz w:w="11906" w:h="16838"/>
      <w:pgMar w:top="567" w:right="567" w:bottom="567" w:left="567" w:header="709" w:footer="709" w:gutter="0"/>
      <w:cols w:num="2" w:sep="1" w:space="454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2B1B" w:rsidRDefault="009C2B1B" w:rsidP="009C58D0">
      <w:r>
        <w:separator/>
      </w:r>
    </w:p>
  </w:endnote>
  <w:endnote w:type="continuationSeparator" w:id="1">
    <w:p w:rsidR="009C2B1B" w:rsidRDefault="009C2B1B" w:rsidP="009C58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3A3" w:rsidRDefault="00621D9A" w:rsidP="001477B6">
    <w:pPr>
      <w:pStyle w:val="Rodap"/>
      <w:jc w:val="center"/>
    </w:pP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2B1B" w:rsidRDefault="009C2B1B" w:rsidP="009C58D0">
      <w:r>
        <w:separator/>
      </w:r>
    </w:p>
  </w:footnote>
  <w:footnote w:type="continuationSeparator" w:id="1">
    <w:p w:rsidR="009C2B1B" w:rsidRDefault="009C2B1B" w:rsidP="009C58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234" w:rsidRDefault="00E307CF" w:rsidP="005C3234">
    <w:pPr>
      <w:pStyle w:val="Cabealho"/>
      <w:tabs>
        <w:tab w:val="clear" w:pos="8504"/>
        <w:tab w:val="right" w:pos="10490"/>
      </w:tabs>
      <w:jc w:val="center"/>
      <w:rPr>
        <w:rFonts w:ascii="Lucida Console" w:hAnsi="Lucida Console" w:cs="Lucida Console"/>
        <w:sz w:val="23"/>
        <w:szCs w:val="23"/>
      </w:rPr>
    </w:pPr>
    <w:r>
      <w:rPr>
        <w:rFonts w:ascii="Lucida Console" w:hAnsi="Lucida Console" w:cs="Lucida Console"/>
        <w:sz w:val="23"/>
        <w:szCs w:val="23"/>
      </w:rPr>
      <w:t>1</w:t>
    </w:r>
    <w:r w:rsidR="005C3234">
      <w:rPr>
        <w:rFonts w:ascii="Lucida Console" w:hAnsi="Lucida Console" w:cs="Lucida Console"/>
        <w:sz w:val="23"/>
        <w:szCs w:val="23"/>
      </w:rPr>
      <w:t>ª</w:t>
    </w:r>
    <w:r w:rsidR="005C3234">
      <w:rPr>
        <w:rFonts w:ascii="Lucida Console" w:eastAsia="Lucida Console" w:hAnsi="Lucida Console" w:cs="Lucida Console"/>
        <w:sz w:val="23"/>
        <w:szCs w:val="23"/>
      </w:rPr>
      <w:t xml:space="preserve"> </w:t>
    </w:r>
    <w:r w:rsidR="005C3234">
      <w:rPr>
        <w:rFonts w:ascii="Lucida Console" w:hAnsi="Lucida Console" w:cs="Lucida Console"/>
        <w:sz w:val="23"/>
        <w:szCs w:val="23"/>
      </w:rPr>
      <w:t>Prova</w:t>
    </w:r>
    <w:r w:rsidR="005C3234">
      <w:rPr>
        <w:rFonts w:ascii="Lucida Console" w:eastAsia="Lucida Console" w:hAnsi="Lucida Console" w:cs="Lucida Console"/>
        <w:sz w:val="23"/>
        <w:szCs w:val="23"/>
      </w:rPr>
      <w:t xml:space="preserve"> </w:t>
    </w:r>
    <w:r w:rsidR="005C3234">
      <w:rPr>
        <w:rFonts w:ascii="Lucida Console" w:hAnsi="Lucida Console" w:cs="Lucida Console"/>
        <w:sz w:val="23"/>
        <w:szCs w:val="23"/>
      </w:rPr>
      <w:t>Diagnóstica</w:t>
    </w:r>
    <w:r w:rsidR="005C3234">
      <w:rPr>
        <w:rFonts w:ascii="Lucida Console" w:eastAsia="Lucida Console" w:hAnsi="Lucida Console" w:cs="Lucida Console"/>
        <w:sz w:val="23"/>
        <w:szCs w:val="23"/>
      </w:rPr>
      <w:t xml:space="preserve"> – </w:t>
    </w:r>
    <w:r w:rsidR="005C3234">
      <w:rPr>
        <w:rFonts w:ascii="Lucida Console" w:hAnsi="Lucida Console" w:cs="Lucida Console"/>
        <w:sz w:val="23"/>
        <w:szCs w:val="23"/>
      </w:rPr>
      <w:t>202</w:t>
    </w:r>
    <w:r w:rsidR="0044773F">
      <w:rPr>
        <w:rFonts w:ascii="Lucida Console" w:hAnsi="Lucida Console" w:cs="Lucida Console"/>
        <w:sz w:val="23"/>
        <w:szCs w:val="23"/>
      </w:rPr>
      <w:t>3</w:t>
    </w:r>
    <w:r w:rsidR="005C3234">
      <w:rPr>
        <w:rFonts w:ascii="Lucida Console" w:hAnsi="Lucida Console" w:cs="Lucida Console"/>
        <w:sz w:val="23"/>
        <w:szCs w:val="23"/>
      </w:rPr>
      <w:t xml:space="preserve"> – </w:t>
    </w:r>
    <w:r w:rsidR="005A37B9">
      <w:rPr>
        <w:rFonts w:ascii="Lucida Console" w:hAnsi="Lucida Console" w:cs="Lucida Console"/>
        <w:sz w:val="23"/>
        <w:szCs w:val="23"/>
      </w:rPr>
      <w:t>5</w:t>
    </w:r>
    <w:r w:rsidR="005C3234">
      <w:rPr>
        <w:rFonts w:ascii="Lucida Console" w:hAnsi="Lucida Console" w:cs="Lucida Console"/>
        <w:sz w:val="23"/>
        <w:szCs w:val="23"/>
      </w:rPr>
      <w:t>° Ano – Ens.Fundamental</w:t>
    </w:r>
    <w:r w:rsidR="005C3234">
      <w:rPr>
        <w:rFonts w:ascii="Lucida Console" w:eastAsia="Lucida Console" w:hAnsi="Lucida Console" w:cs="Lucida Console"/>
        <w:sz w:val="23"/>
        <w:szCs w:val="23"/>
      </w:rPr>
      <w:t xml:space="preserve"> </w:t>
    </w:r>
    <w:r w:rsidR="005C3234">
      <w:rPr>
        <w:rFonts w:ascii="Lucida Console" w:hAnsi="Lucida Console" w:cs="Lucida Console"/>
        <w:sz w:val="23"/>
        <w:szCs w:val="23"/>
      </w:rPr>
      <w:t xml:space="preserve">– </w:t>
    </w:r>
    <w:r w:rsidR="0044773F">
      <w:rPr>
        <w:rFonts w:ascii="Lucida Console" w:hAnsi="Lucida Console" w:cs="Lucida Console"/>
        <w:sz w:val="23"/>
        <w:szCs w:val="23"/>
      </w:rPr>
      <w:t>CIÊNCIAS</w:t>
    </w:r>
  </w:p>
  <w:p w:rsidR="001477B6" w:rsidRDefault="001477B6" w:rsidP="001477B6">
    <w:pPr>
      <w:pStyle w:val="Cabealho"/>
      <w:rPr>
        <w:rFonts w:ascii="Lucida Console" w:hAnsi="Lucida Console" w:cs="Lucida Console"/>
      </w:rPr>
    </w:pPr>
    <w:r>
      <w:rPr>
        <w:rFonts w:ascii="Lucida Console" w:hAnsi="Lucida Console" w:cs="Lucida Console"/>
        <w:noProof/>
        <w:lang w:eastAsia="pt-B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5573395</wp:posOffset>
          </wp:positionH>
          <wp:positionV relativeFrom="paragraph">
            <wp:posOffset>-1905</wp:posOffset>
          </wp:positionV>
          <wp:extent cx="1070610" cy="403860"/>
          <wp:effectExtent l="19050" t="0" r="0" b="0"/>
          <wp:wrapSquare wrapText="bothSides"/>
          <wp:docPr id="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4038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Lucida Console" w:hAnsi="Lucida Console" w:cs="Lucida Console"/>
        <w:noProof/>
        <w:lang w:eastAsia="pt-BR"/>
      </w:rPr>
      <w:drawing>
        <wp:inline distT="0" distB="0" distL="0" distR="0">
          <wp:extent cx="4735830" cy="345627"/>
          <wp:effectExtent l="19050" t="0" r="762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33176" cy="34543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1477B6" w:rsidRDefault="007F77F9" w:rsidP="001477B6">
    <w:pPr>
      <w:pStyle w:val="Cabealho"/>
      <w:tabs>
        <w:tab w:val="center" w:pos="5386"/>
        <w:tab w:val="right" w:pos="10772"/>
      </w:tabs>
      <w:jc w:val="left"/>
      <w:rPr>
        <w:rFonts w:ascii="Lucida Console" w:hAnsi="Lucida Console" w:cs="Lucida Console"/>
      </w:rPr>
    </w:pPr>
    <w:r>
      <w:rPr>
        <w:rFonts w:ascii="Lucida Console" w:hAnsi="Lucida Console" w:cs="Lucida Console"/>
        <w:noProof/>
        <w:lang w:eastAsia="pt-BR"/>
      </w:rPr>
      <w:pict>
        <v:line id="_x0000_s26625" style="position:absolute;z-index:251660288" from="13.4pt,6.4pt" to="521.9pt,6.4pt"/>
      </w:pict>
    </w:r>
    <w:r w:rsidR="001477B6">
      <w:rPr>
        <w:rFonts w:ascii="Lucida Console" w:hAnsi="Lucida Console" w:cs="Lucida Console"/>
      </w:rPr>
      <w:tab/>
    </w:r>
    <w:r w:rsidR="001477B6">
      <w:rPr>
        <w:rFonts w:ascii="Lucida Console" w:hAnsi="Lucida Console" w:cs="Lucida Console"/>
      </w:rPr>
      <w:tab/>
    </w:r>
    <w:r w:rsidR="001477B6">
      <w:rPr>
        <w:rFonts w:ascii="Lucida Console" w:hAnsi="Lucida Console" w:cs="Lucida Console"/>
      </w:rPr>
      <w:tab/>
    </w:r>
    <w:r w:rsidR="001477B6">
      <w:rPr>
        <w:rFonts w:ascii="Lucida Console" w:hAnsi="Lucida Console" w:cs="Lucida Console"/>
      </w:rPr>
      <w:tab/>
    </w:r>
  </w:p>
  <w:p w:rsidR="001477B6" w:rsidRPr="001477B6" w:rsidRDefault="001477B6" w:rsidP="001477B6">
    <w:pPr>
      <w:pStyle w:val="Cabealho"/>
      <w:tabs>
        <w:tab w:val="center" w:pos="5386"/>
        <w:tab w:val="right" w:pos="10772"/>
      </w:tabs>
      <w:jc w:val="left"/>
      <w:rPr>
        <w:rFonts w:ascii="Lucida Console" w:hAnsi="Lucida Console" w:cs="Lucida Console"/>
        <w:sz w:val="10"/>
        <w:szCs w:val="1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C4A41"/>
    <w:multiLevelType w:val="hybridMultilevel"/>
    <w:tmpl w:val="470862C8"/>
    <w:lvl w:ilvl="0" w:tplc="B66AB0BA">
      <w:start w:val="1"/>
      <w:numFmt w:val="decimalZero"/>
      <w:lvlText w:val="(%1)"/>
      <w:lvlJc w:val="left"/>
      <w:pPr>
        <w:ind w:left="750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7F1D18"/>
    <w:multiLevelType w:val="hybridMultilevel"/>
    <w:tmpl w:val="2EE69124"/>
    <w:lvl w:ilvl="0" w:tplc="2168F504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0178"/>
    <o:shapelayout v:ext="edit">
      <o:idmap v:ext="edit" data="26"/>
    </o:shapelayout>
  </w:hdrShapeDefaults>
  <w:footnotePr>
    <w:footnote w:id="0"/>
    <w:footnote w:id="1"/>
  </w:footnotePr>
  <w:endnotePr>
    <w:endnote w:id="0"/>
    <w:endnote w:id="1"/>
  </w:endnotePr>
  <w:compat/>
  <w:rsids>
    <w:rsidRoot w:val="00035169"/>
    <w:rsid w:val="00000299"/>
    <w:rsid w:val="00000897"/>
    <w:rsid w:val="00035169"/>
    <w:rsid w:val="0004164B"/>
    <w:rsid w:val="00051415"/>
    <w:rsid w:val="00060D81"/>
    <w:rsid w:val="00073D8A"/>
    <w:rsid w:val="00092E34"/>
    <w:rsid w:val="000969EF"/>
    <w:rsid w:val="000B036B"/>
    <w:rsid w:val="000C06EC"/>
    <w:rsid w:val="001019B1"/>
    <w:rsid w:val="00134014"/>
    <w:rsid w:val="0014453F"/>
    <w:rsid w:val="001477B6"/>
    <w:rsid w:val="001911D4"/>
    <w:rsid w:val="001A3B83"/>
    <w:rsid w:val="001B3FCB"/>
    <w:rsid w:val="001B43A3"/>
    <w:rsid w:val="001B57C1"/>
    <w:rsid w:val="001B663B"/>
    <w:rsid w:val="001C1A1E"/>
    <w:rsid w:val="001C5B20"/>
    <w:rsid w:val="002236C9"/>
    <w:rsid w:val="0023230E"/>
    <w:rsid w:val="002B2465"/>
    <w:rsid w:val="002C5410"/>
    <w:rsid w:val="002D70D7"/>
    <w:rsid w:val="00311A50"/>
    <w:rsid w:val="00350CD2"/>
    <w:rsid w:val="00361DB7"/>
    <w:rsid w:val="0037014E"/>
    <w:rsid w:val="00371136"/>
    <w:rsid w:val="00375FF0"/>
    <w:rsid w:val="003802EA"/>
    <w:rsid w:val="00385BA9"/>
    <w:rsid w:val="003A05D9"/>
    <w:rsid w:val="003A3C92"/>
    <w:rsid w:val="003C6EDC"/>
    <w:rsid w:val="003F656E"/>
    <w:rsid w:val="0044773F"/>
    <w:rsid w:val="0045271D"/>
    <w:rsid w:val="00452776"/>
    <w:rsid w:val="00460DAD"/>
    <w:rsid w:val="00474C35"/>
    <w:rsid w:val="00485B5B"/>
    <w:rsid w:val="004C0F69"/>
    <w:rsid w:val="00503A36"/>
    <w:rsid w:val="00521FCC"/>
    <w:rsid w:val="00526200"/>
    <w:rsid w:val="0052698E"/>
    <w:rsid w:val="00531F02"/>
    <w:rsid w:val="0053361B"/>
    <w:rsid w:val="005A37B9"/>
    <w:rsid w:val="005C3234"/>
    <w:rsid w:val="005C5890"/>
    <w:rsid w:val="00621582"/>
    <w:rsid w:val="00621D9A"/>
    <w:rsid w:val="0063439E"/>
    <w:rsid w:val="00696DDD"/>
    <w:rsid w:val="006D1E2F"/>
    <w:rsid w:val="00757BB7"/>
    <w:rsid w:val="00776160"/>
    <w:rsid w:val="007C0F86"/>
    <w:rsid w:val="007C37EA"/>
    <w:rsid w:val="007F77F9"/>
    <w:rsid w:val="0083332F"/>
    <w:rsid w:val="00850E6D"/>
    <w:rsid w:val="00866E61"/>
    <w:rsid w:val="008A1B97"/>
    <w:rsid w:val="008B4A80"/>
    <w:rsid w:val="008B5119"/>
    <w:rsid w:val="008C2031"/>
    <w:rsid w:val="008E16FF"/>
    <w:rsid w:val="008F61D0"/>
    <w:rsid w:val="00912CA3"/>
    <w:rsid w:val="009343DC"/>
    <w:rsid w:val="009374C1"/>
    <w:rsid w:val="00962DF9"/>
    <w:rsid w:val="009654EC"/>
    <w:rsid w:val="00972DA5"/>
    <w:rsid w:val="009C2B1B"/>
    <w:rsid w:val="009C58D0"/>
    <w:rsid w:val="00A327CA"/>
    <w:rsid w:val="00A341E5"/>
    <w:rsid w:val="00A4364F"/>
    <w:rsid w:val="00A5744A"/>
    <w:rsid w:val="00A94163"/>
    <w:rsid w:val="00AC48DA"/>
    <w:rsid w:val="00AF10E1"/>
    <w:rsid w:val="00AF684F"/>
    <w:rsid w:val="00B04C70"/>
    <w:rsid w:val="00B16B29"/>
    <w:rsid w:val="00B51413"/>
    <w:rsid w:val="00B743A2"/>
    <w:rsid w:val="00B832FB"/>
    <w:rsid w:val="00B87AF9"/>
    <w:rsid w:val="00B90E61"/>
    <w:rsid w:val="00BB1055"/>
    <w:rsid w:val="00BB5CC3"/>
    <w:rsid w:val="00BB70F6"/>
    <w:rsid w:val="00C22D75"/>
    <w:rsid w:val="00C53DF6"/>
    <w:rsid w:val="00C738D6"/>
    <w:rsid w:val="00C74E76"/>
    <w:rsid w:val="00C82625"/>
    <w:rsid w:val="00CD02F9"/>
    <w:rsid w:val="00CD6634"/>
    <w:rsid w:val="00CE6E87"/>
    <w:rsid w:val="00D0386F"/>
    <w:rsid w:val="00D404A8"/>
    <w:rsid w:val="00D66EB3"/>
    <w:rsid w:val="00D82DDF"/>
    <w:rsid w:val="00D87477"/>
    <w:rsid w:val="00D97645"/>
    <w:rsid w:val="00DB344F"/>
    <w:rsid w:val="00DB4D7E"/>
    <w:rsid w:val="00DC3EAC"/>
    <w:rsid w:val="00DD59D8"/>
    <w:rsid w:val="00DF5BC3"/>
    <w:rsid w:val="00E005C1"/>
    <w:rsid w:val="00E15482"/>
    <w:rsid w:val="00E20B1D"/>
    <w:rsid w:val="00E21434"/>
    <w:rsid w:val="00E22816"/>
    <w:rsid w:val="00E307CF"/>
    <w:rsid w:val="00E64C6F"/>
    <w:rsid w:val="00E664F3"/>
    <w:rsid w:val="00E70446"/>
    <w:rsid w:val="00E77EBF"/>
    <w:rsid w:val="00F13004"/>
    <w:rsid w:val="00F16961"/>
    <w:rsid w:val="00F360D7"/>
    <w:rsid w:val="00F47C24"/>
    <w:rsid w:val="00F53B14"/>
    <w:rsid w:val="00F638EE"/>
    <w:rsid w:val="00F6767B"/>
    <w:rsid w:val="00F9212B"/>
    <w:rsid w:val="00F93F27"/>
    <w:rsid w:val="00FB1351"/>
    <w:rsid w:val="00FB654C"/>
    <w:rsid w:val="00FC0AED"/>
    <w:rsid w:val="00FD40DD"/>
    <w:rsid w:val="00FD6F31"/>
    <w:rsid w:val="00FF55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7B6"/>
    <w:pPr>
      <w:suppressAutoHyphens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50E6D"/>
    <w:pPr>
      <w:suppressAutoHyphens w:val="0"/>
      <w:jc w:val="both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50E6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9C58D0"/>
    <w:pPr>
      <w:tabs>
        <w:tab w:val="center" w:pos="4252"/>
        <w:tab w:val="right" w:pos="8504"/>
      </w:tabs>
      <w:suppressAutoHyphens w:val="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9C58D0"/>
  </w:style>
  <w:style w:type="paragraph" w:styleId="Rodap">
    <w:name w:val="footer"/>
    <w:basedOn w:val="Normal"/>
    <w:link w:val="RodapChar"/>
    <w:uiPriority w:val="99"/>
    <w:unhideWhenUsed/>
    <w:rsid w:val="009C58D0"/>
    <w:pPr>
      <w:tabs>
        <w:tab w:val="center" w:pos="4252"/>
        <w:tab w:val="right" w:pos="8504"/>
      </w:tabs>
      <w:suppressAutoHyphens w:val="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C58D0"/>
  </w:style>
  <w:style w:type="table" w:styleId="Tabelacomgrade">
    <w:name w:val="Table Grid"/>
    <w:basedOn w:val="Tabelanormal"/>
    <w:uiPriority w:val="59"/>
    <w:rsid w:val="009654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236C9"/>
    <w:pPr>
      <w:suppressAutoHyphens w:val="0"/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ath-html">
    <w:name w:val="math-html"/>
    <w:basedOn w:val="Normal"/>
    <w:rsid w:val="00DB4D7E"/>
    <w:pP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questao">
    <w:name w:val="questao"/>
    <w:basedOn w:val="Normal"/>
    <w:rsid w:val="00DB4D7E"/>
    <w:pP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Default">
    <w:name w:val="Default"/>
    <w:rsid w:val="00DB4D7E"/>
    <w:pPr>
      <w:autoSpaceDE w:val="0"/>
      <w:autoSpaceDN w:val="0"/>
      <w:adjustRightInd w:val="0"/>
      <w:jc w:val="left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styleId="Forte">
    <w:name w:val="Strong"/>
    <w:basedOn w:val="Fontepargpadro"/>
    <w:qFormat/>
    <w:rsid w:val="001477B6"/>
    <w:rPr>
      <w:b/>
      <w:bCs/>
    </w:rPr>
  </w:style>
  <w:style w:type="paragraph" w:styleId="NormalWeb">
    <w:name w:val="Normal (Web)"/>
    <w:basedOn w:val="Normal"/>
    <w:rsid w:val="001477B6"/>
    <w:pPr>
      <w:spacing w:before="280" w:after="2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6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657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Warles</dc:creator>
  <cp:lastModifiedBy>Warles Ribeiro Neto</cp:lastModifiedBy>
  <cp:revision>88</cp:revision>
  <cp:lastPrinted>2022-02-06T22:27:00Z</cp:lastPrinted>
  <dcterms:created xsi:type="dcterms:W3CDTF">2016-02-29T11:29:00Z</dcterms:created>
  <dcterms:modified xsi:type="dcterms:W3CDTF">2023-03-29T09:24:00Z</dcterms:modified>
</cp:coreProperties>
</file>